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96D" w:rsidRDefault="008F696D" w:rsidP="008F696D">
      <w:pPr>
        <w:rPr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                    РАСПОРЯЖЕНИЕ</w:t>
      </w:r>
    </w:p>
    <w:p w:rsidR="008F696D" w:rsidRDefault="008F696D" w:rsidP="008F69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696D" w:rsidRDefault="008F696D" w:rsidP="008F696D">
      <w:pPr>
        <w:rPr>
          <w:sz w:val="28"/>
          <w:szCs w:val="28"/>
        </w:rPr>
      </w:pPr>
      <w:r>
        <w:rPr>
          <w:sz w:val="28"/>
          <w:szCs w:val="28"/>
        </w:rPr>
        <w:t xml:space="preserve">05  октябрь 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№ 24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                  05 октября  2020 г.</w:t>
      </w:r>
    </w:p>
    <w:p w:rsidR="008F696D" w:rsidRDefault="008F696D" w:rsidP="008F696D">
      <w:pPr>
        <w:rPr>
          <w:sz w:val="28"/>
          <w:szCs w:val="28"/>
        </w:rPr>
      </w:pPr>
    </w:p>
    <w:p w:rsidR="008F696D" w:rsidRDefault="008F696D" w:rsidP="008F696D">
      <w:pPr>
        <w:rPr>
          <w:sz w:val="28"/>
          <w:szCs w:val="28"/>
        </w:rPr>
      </w:pPr>
    </w:p>
    <w:p w:rsidR="008F696D" w:rsidRPr="00C51BD4" w:rsidRDefault="008F696D" w:rsidP="008F69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BD4">
        <w:rPr>
          <w:sz w:val="28"/>
          <w:szCs w:val="28"/>
        </w:rPr>
        <w:t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</w:t>
      </w:r>
      <w:r w:rsidRPr="00C51BD4">
        <w:rPr>
          <w:b/>
          <w:bCs/>
          <w:sz w:val="28"/>
          <w:szCs w:val="28"/>
        </w:rPr>
        <w:t>:</w:t>
      </w:r>
    </w:p>
    <w:p w:rsidR="008F696D" w:rsidRPr="00C51BD4" w:rsidRDefault="008F696D" w:rsidP="008F69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96D" w:rsidRPr="00C51BD4" w:rsidRDefault="008F696D" w:rsidP="008F69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BD4">
        <w:rPr>
          <w:sz w:val="28"/>
          <w:szCs w:val="28"/>
        </w:rPr>
        <w:t>1. Утвердить план мероприятий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</w:t>
      </w:r>
      <w:r w:rsidRPr="00C51BD4">
        <w:rPr>
          <w:sz w:val="28"/>
          <w:szCs w:val="28"/>
        </w:rPr>
        <w:t xml:space="preserve"> муниципального района </w:t>
      </w:r>
      <w:proofErr w:type="spellStart"/>
      <w:r w:rsidRPr="00C51BD4">
        <w:rPr>
          <w:sz w:val="28"/>
          <w:szCs w:val="28"/>
        </w:rPr>
        <w:t>Янаульский</w:t>
      </w:r>
      <w:proofErr w:type="spellEnd"/>
      <w:r w:rsidRPr="00C51BD4">
        <w:rPr>
          <w:sz w:val="28"/>
          <w:szCs w:val="28"/>
        </w:rPr>
        <w:t xml:space="preserve"> район Республики Башкортостан   по открытию казначейских счетов и переходу на систему казначейских платежей. </w:t>
      </w:r>
    </w:p>
    <w:p w:rsidR="008F696D" w:rsidRPr="00C51BD4" w:rsidRDefault="008F696D" w:rsidP="008F69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BD4">
        <w:rPr>
          <w:sz w:val="28"/>
          <w:szCs w:val="28"/>
        </w:rPr>
        <w:t xml:space="preserve">2. </w:t>
      </w:r>
      <w:proofErr w:type="gramStart"/>
      <w:r w:rsidRPr="00C51BD4">
        <w:rPr>
          <w:sz w:val="28"/>
          <w:szCs w:val="28"/>
        </w:rPr>
        <w:t>Контроль за</w:t>
      </w:r>
      <w:proofErr w:type="gramEnd"/>
      <w:r w:rsidRPr="00C51BD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C51BD4">
        <w:rPr>
          <w:sz w:val="28"/>
          <w:szCs w:val="28"/>
        </w:rPr>
        <w:t xml:space="preserve"> оставляю за собой.</w:t>
      </w: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ind w:left="28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696D" w:rsidRDefault="008F696D" w:rsidP="008F696D">
      <w:pPr>
        <w:ind w:left="285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И.Ф. Султанов</w:t>
      </w: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  <w:sectPr w:rsidR="008F696D" w:rsidSect="00B47C09">
          <w:pgSz w:w="11906" w:h="16838"/>
          <w:pgMar w:top="426" w:right="707" w:bottom="540" w:left="1701" w:header="708" w:footer="708" w:gutter="0"/>
          <w:cols w:space="708"/>
          <w:docGrid w:linePitch="360"/>
        </w:sectPr>
      </w:pPr>
    </w:p>
    <w:p w:rsidR="008F696D" w:rsidRPr="00486632" w:rsidRDefault="008F696D" w:rsidP="008F696D">
      <w:pPr>
        <w:pStyle w:val="20"/>
        <w:shd w:val="clear" w:color="auto" w:fill="auto"/>
        <w:ind w:left="10820"/>
        <w:rPr>
          <w:sz w:val="24"/>
          <w:szCs w:val="24"/>
        </w:rPr>
      </w:pPr>
      <w:r w:rsidRPr="00486632">
        <w:rPr>
          <w:sz w:val="24"/>
          <w:szCs w:val="24"/>
        </w:rPr>
        <w:lastRenderedPageBreak/>
        <w:t xml:space="preserve">УТВЕРЖДАЮ </w:t>
      </w:r>
    </w:p>
    <w:p w:rsidR="008F696D" w:rsidRPr="00486632" w:rsidRDefault="008F696D" w:rsidP="008F696D">
      <w:pPr>
        <w:pStyle w:val="20"/>
        <w:shd w:val="clear" w:color="auto" w:fill="auto"/>
        <w:ind w:left="9639"/>
        <w:rPr>
          <w:sz w:val="24"/>
          <w:szCs w:val="24"/>
        </w:rPr>
      </w:pPr>
      <w:r w:rsidRPr="00486632"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Кармановский</w:t>
      </w:r>
      <w:proofErr w:type="spellEnd"/>
      <w:r w:rsidRPr="00486632">
        <w:rPr>
          <w:sz w:val="24"/>
          <w:szCs w:val="24"/>
        </w:rPr>
        <w:t xml:space="preserve"> сельсовет муниципального района </w:t>
      </w:r>
      <w:proofErr w:type="spellStart"/>
      <w:r w:rsidRPr="00486632">
        <w:rPr>
          <w:sz w:val="24"/>
          <w:szCs w:val="24"/>
        </w:rPr>
        <w:t>Янаульский</w:t>
      </w:r>
      <w:proofErr w:type="spellEnd"/>
      <w:r w:rsidRPr="00486632">
        <w:rPr>
          <w:sz w:val="24"/>
          <w:szCs w:val="24"/>
        </w:rPr>
        <w:t xml:space="preserve"> район Республики Башкортостан </w:t>
      </w:r>
    </w:p>
    <w:p w:rsidR="008F696D" w:rsidRPr="00486632" w:rsidRDefault="008F696D" w:rsidP="008F696D">
      <w:pPr>
        <w:pStyle w:val="20"/>
        <w:shd w:val="clear" w:color="auto" w:fill="auto"/>
        <w:ind w:left="9639"/>
        <w:rPr>
          <w:sz w:val="24"/>
          <w:szCs w:val="24"/>
        </w:rPr>
      </w:pPr>
      <w:proofErr w:type="spellStart"/>
      <w:r w:rsidRPr="00486632">
        <w:rPr>
          <w:sz w:val="24"/>
          <w:szCs w:val="24"/>
        </w:rPr>
        <w:t>____________________Султанов</w:t>
      </w:r>
      <w:proofErr w:type="spellEnd"/>
      <w:r w:rsidRPr="00486632">
        <w:rPr>
          <w:sz w:val="24"/>
          <w:szCs w:val="24"/>
        </w:rPr>
        <w:t xml:space="preserve"> И.Ф.</w:t>
      </w:r>
    </w:p>
    <w:p w:rsidR="008F696D" w:rsidRPr="00486632" w:rsidRDefault="008F696D" w:rsidP="008F696D">
      <w:pPr>
        <w:pStyle w:val="20"/>
        <w:shd w:val="clear" w:color="auto" w:fill="auto"/>
        <w:ind w:left="9639"/>
        <w:rPr>
          <w:sz w:val="24"/>
          <w:szCs w:val="24"/>
        </w:rPr>
      </w:pPr>
      <w:r>
        <w:rPr>
          <w:sz w:val="24"/>
          <w:szCs w:val="24"/>
        </w:rPr>
        <w:t>«05</w:t>
      </w:r>
      <w:r w:rsidRPr="00486632">
        <w:rPr>
          <w:sz w:val="24"/>
          <w:szCs w:val="24"/>
        </w:rPr>
        <w:t xml:space="preserve">»  октября 2020 г. </w:t>
      </w:r>
    </w:p>
    <w:p w:rsidR="008F696D" w:rsidRDefault="008F696D" w:rsidP="008F696D">
      <w:pPr>
        <w:pStyle w:val="20"/>
        <w:shd w:val="clear" w:color="auto" w:fill="auto"/>
        <w:spacing w:line="328" w:lineRule="exact"/>
        <w:ind w:right="20"/>
        <w:jc w:val="center"/>
      </w:pPr>
      <w:r>
        <w:t>ПЛАН</w:t>
      </w:r>
    </w:p>
    <w:p w:rsidR="008F696D" w:rsidRDefault="008F696D" w:rsidP="008F696D">
      <w:pPr>
        <w:pStyle w:val="20"/>
        <w:shd w:val="clear" w:color="auto" w:fill="auto"/>
        <w:spacing w:line="328" w:lineRule="exact"/>
        <w:ind w:right="-35"/>
        <w:jc w:val="center"/>
      </w:pPr>
      <w:r>
        <w:t xml:space="preserve">мероприятий Администрации сельского поселения </w:t>
      </w:r>
      <w:proofErr w:type="spellStart"/>
      <w:r>
        <w:t>Кармановский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 по открытию казначейских счетов и переходу на систему казначейских платежей</w:t>
      </w:r>
    </w:p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526"/>
        <w:gridCol w:w="3085"/>
        <w:gridCol w:w="2430"/>
        <w:gridCol w:w="2477"/>
      </w:tblGrid>
      <w:tr w:rsidR="008F696D" w:rsidRPr="00E9296C" w:rsidTr="00BA2096">
        <w:trPr>
          <w:trHeight w:hRule="exact" w:val="8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after="120" w:line="220" w:lineRule="exact"/>
              <w:ind w:left="22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№</w:t>
            </w:r>
          </w:p>
          <w:p w:rsidR="008F696D" w:rsidRPr="00E9296C" w:rsidRDefault="008F696D" w:rsidP="00BA2096">
            <w:pPr>
              <w:pStyle w:val="20"/>
              <w:shd w:val="clear" w:color="auto" w:fill="auto"/>
              <w:spacing w:before="120" w:line="220" w:lineRule="exact"/>
              <w:ind w:left="220"/>
              <w:rPr>
                <w:sz w:val="20"/>
                <w:szCs w:val="20"/>
              </w:rPr>
            </w:pPr>
            <w:proofErr w:type="spellStart"/>
            <w:proofErr w:type="gramStart"/>
            <w:r w:rsidRPr="00E9296C">
              <w:rPr>
                <w:rStyle w:val="211pt"/>
                <w:sz w:val="20"/>
                <w:szCs w:val="20"/>
              </w:rPr>
              <w:t>п</w:t>
            </w:r>
            <w:proofErr w:type="spellEnd"/>
            <w:proofErr w:type="gramEnd"/>
            <w:r w:rsidRPr="00E9296C">
              <w:rPr>
                <w:rStyle w:val="211pt"/>
                <w:sz w:val="20"/>
                <w:szCs w:val="20"/>
              </w:rPr>
              <w:t>/</w:t>
            </w:r>
            <w:proofErr w:type="spellStart"/>
            <w:r w:rsidRPr="00E9296C">
              <w:rPr>
                <w:rStyle w:val="211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Ожидаемый результат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Исполнители</w:t>
            </w:r>
          </w:p>
        </w:tc>
      </w:tr>
      <w:tr w:rsidR="008F696D" w:rsidRPr="00E9296C" w:rsidTr="00BA2096">
        <w:trPr>
          <w:trHeight w:hRule="exact" w:val="3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20"/>
              <w:rPr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8F696D" w:rsidRPr="00E9296C" w:rsidTr="00BA2096">
        <w:trPr>
          <w:trHeight w:hRule="exact" w:val="5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2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Принятие участия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22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в течение 2020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/>
        </w:tc>
      </w:tr>
      <w:tr w:rsidR="008F696D" w:rsidRPr="00E9296C" w:rsidTr="00BA2096">
        <w:trPr>
          <w:trHeight w:hRule="exact" w:val="18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2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both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Проведение ознакомления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31.12.2020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4C6AC3" w:rsidTr="008F696D">
        <w:trPr>
          <w:trHeight w:hRule="exact" w:val="174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4C6AC3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4C6AC3">
              <w:rPr>
                <w:rStyle w:val="211pt"/>
                <w:sz w:val="20"/>
                <w:szCs w:val="20"/>
              </w:rPr>
              <w:t>Представление в УФК по РБ информации о банковских счетах, открытых Минфину РБ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4C6AC3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6AC3">
              <w:rPr>
                <w:rStyle w:val="211pt"/>
                <w:sz w:val="20"/>
                <w:szCs w:val="20"/>
              </w:rPr>
              <w:t>Направление писем в УФК по 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4C6AC3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C6AC3">
              <w:rPr>
                <w:rStyle w:val="211pt"/>
                <w:sz w:val="20"/>
                <w:szCs w:val="20"/>
              </w:rPr>
              <w:t>14.08.2020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</w:tbl>
    <w:p w:rsidR="008F696D" w:rsidRDefault="008F696D" w:rsidP="008F696D">
      <w:pPr>
        <w:tabs>
          <w:tab w:val="left" w:pos="16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513"/>
        <w:gridCol w:w="3078"/>
        <w:gridCol w:w="2444"/>
        <w:gridCol w:w="2477"/>
      </w:tblGrid>
      <w:tr w:rsidR="008F696D" w:rsidRPr="00E9296C" w:rsidTr="00BA2096">
        <w:trPr>
          <w:trHeight w:hRule="exact" w:val="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jc w:val="center"/>
            </w:pPr>
            <w:r>
              <w:lastRenderedPageBreak/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Представление в УФК по РБ</w:t>
            </w:r>
          </w:p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карточки образцов подписей для открытия </w:t>
            </w:r>
            <w:proofErr w:type="gramStart"/>
            <w:r w:rsidRPr="00E9296C">
              <w:rPr>
                <w:rStyle w:val="211pt"/>
                <w:sz w:val="20"/>
                <w:szCs w:val="20"/>
              </w:rPr>
              <w:t>с</w:t>
            </w:r>
            <w:proofErr w:type="gramEnd"/>
          </w:p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01.01.2021 казначейских счетов </w:t>
            </w:r>
            <w:r>
              <w:rPr>
                <w:rStyle w:val="211pt"/>
                <w:sz w:val="20"/>
                <w:szCs w:val="20"/>
              </w:rPr>
              <w:t>сельскому поселению</w:t>
            </w:r>
            <w:r w:rsidRPr="00E9296C">
              <w:rPr>
                <w:rStyle w:val="211pt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Представление карточки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01.12.2020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14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4C6AC3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6AC3">
              <w:rPr>
                <w:rStyle w:val="211pt"/>
                <w:sz w:val="20"/>
                <w:szCs w:val="20"/>
              </w:rPr>
              <w:t xml:space="preserve">Внесение изменений в Перечень уполномоченных лиц </w:t>
            </w:r>
            <w:r>
              <w:rPr>
                <w:rStyle w:val="211pt"/>
                <w:sz w:val="20"/>
                <w:szCs w:val="20"/>
              </w:rPr>
              <w:t>сельского поселения</w:t>
            </w:r>
            <w:r w:rsidRPr="004C6AC3">
              <w:rPr>
                <w:rStyle w:val="211pt"/>
                <w:sz w:val="20"/>
                <w:szCs w:val="20"/>
              </w:rPr>
              <w:t xml:space="preserve">, ответственных за осуществление электронного документооборота, и наделенных правом ЭП при работе в подсистеме ведения НСИ ГИПС ЭБ, утвержденный </w:t>
            </w:r>
            <w:r>
              <w:rPr>
                <w:rStyle w:val="211pt"/>
                <w:sz w:val="20"/>
                <w:szCs w:val="20"/>
              </w:rPr>
              <w:t>распоряжением сельского поселения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4C6AC3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4C6AC3">
              <w:rPr>
                <w:rStyle w:val="211pt"/>
                <w:sz w:val="20"/>
                <w:szCs w:val="20"/>
              </w:rPr>
              <w:t xml:space="preserve">Уточнение приказа </w:t>
            </w:r>
            <w:proofErr w:type="spellStart"/>
            <w:r w:rsidRPr="004C6AC3">
              <w:rPr>
                <w:rStyle w:val="211pt"/>
                <w:sz w:val="20"/>
                <w:szCs w:val="20"/>
              </w:rPr>
              <w:t>Янаульского</w:t>
            </w:r>
            <w:proofErr w:type="spellEnd"/>
            <w:r w:rsidRPr="004C6AC3">
              <w:rPr>
                <w:rStyle w:val="211pt"/>
                <w:sz w:val="20"/>
                <w:szCs w:val="20"/>
              </w:rPr>
              <w:t xml:space="preserve"> финансового управления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4C6AC3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C6AC3">
              <w:rPr>
                <w:rStyle w:val="211pt"/>
                <w:sz w:val="20"/>
                <w:szCs w:val="20"/>
              </w:rPr>
              <w:t>28.08.2020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Направление в УФК по РБ заявки на подключение пользователей </w:t>
            </w:r>
            <w:r>
              <w:rPr>
                <w:rStyle w:val="211pt"/>
                <w:sz w:val="20"/>
                <w:szCs w:val="20"/>
              </w:rPr>
              <w:t>сельского поселения</w:t>
            </w:r>
            <w:r w:rsidRPr="00E9296C">
              <w:rPr>
                <w:rStyle w:val="211pt"/>
                <w:sz w:val="20"/>
                <w:szCs w:val="20"/>
              </w:rPr>
              <w:t xml:space="preserve">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Предоставление соответствующих полномочий в ГИИС ЭБ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01.09.2020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Внесение изменений в платежные реквизиты муниципальных контрактов, договоров, соглашений, заключенных</w:t>
            </w:r>
            <w:r>
              <w:rPr>
                <w:rStyle w:val="211pt"/>
                <w:sz w:val="20"/>
                <w:szCs w:val="20"/>
              </w:rPr>
              <w:t xml:space="preserve"> сельским поселением</w:t>
            </w:r>
            <w:r w:rsidRPr="00E9296C">
              <w:rPr>
                <w:rStyle w:val="211pt"/>
                <w:sz w:val="20"/>
                <w:szCs w:val="20"/>
              </w:rPr>
              <w:t>, в части указания реквизитов казначейских счетов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Внесение изменений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31.12.2020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Мониторинг нормативных правовых актов </w:t>
            </w:r>
            <w:r>
              <w:rPr>
                <w:rStyle w:val="211pt"/>
                <w:sz w:val="20"/>
                <w:szCs w:val="20"/>
              </w:rPr>
              <w:t>сельского поселения</w:t>
            </w:r>
            <w:r w:rsidRPr="00E9296C">
              <w:rPr>
                <w:rStyle w:val="211pt"/>
                <w:sz w:val="20"/>
                <w:szCs w:val="20"/>
              </w:rPr>
              <w:t xml:space="preserve">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Внесение изменений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31.12.2020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Осуществление адаптации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30.12.2020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8F696D">
        <w:trPr>
          <w:trHeight w:hRule="exact" w:val="8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Регистрация сотрудников </w:t>
            </w:r>
            <w:r>
              <w:rPr>
                <w:rStyle w:val="211pt"/>
                <w:sz w:val="20"/>
                <w:szCs w:val="20"/>
              </w:rPr>
              <w:t>сельского поселения</w:t>
            </w:r>
            <w:r w:rsidRPr="00E9296C">
              <w:rPr>
                <w:rStyle w:val="211pt"/>
                <w:sz w:val="20"/>
                <w:szCs w:val="20"/>
              </w:rPr>
              <w:t xml:space="preserve"> на портале </w:t>
            </w:r>
            <w:proofErr w:type="spellStart"/>
            <w:r w:rsidRPr="00E9296C">
              <w:rPr>
                <w:rStyle w:val="211pt"/>
                <w:sz w:val="20"/>
                <w:szCs w:val="20"/>
                <w:lang w:val="en-US" w:bidi="en-US"/>
              </w:rPr>
              <w:t>peo</w:t>
            </w:r>
            <w:proofErr w:type="spellEnd"/>
            <w:r w:rsidRPr="00E9296C">
              <w:rPr>
                <w:rStyle w:val="211pt"/>
                <w:sz w:val="20"/>
                <w:szCs w:val="20"/>
                <w:lang w:bidi="en-US"/>
              </w:rPr>
              <w:t>.</w:t>
            </w:r>
            <w:proofErr w:type="spellStart"/>
            <w:r w:rsidRPr="00E9296C">
              <w:rPr>
                <w:rStyle w:val="211pt"/>
                <w:sz w:val="20"/>
                <w:szCs w:val="20"/>
                <w:lang w:val="en-US" w:bidi="en-US"/>
              </w:rPr>
              <w:t>roskazna</w:t>
            </w:r>
            <w:proofErr w:type="spellEnd"/>
            <w:r w:rsidRPr="00E9296C">
              <w:rPr>
                <w:rStyle w:val="211pt"/>
                <w:sz w:val="20"/>
                <w:szCs w:val="20"/>
                <w:lang w:bidi="en-US"/>
              </w:rPr>
              <w:t>.</w:t>
            </w:r>
            <w:proofErr w:type="spellStart"/>
            <w:r w:rsidRPr="00E9296C">
              <w:rPr>
                <w:rStyle w:val="211pt"/>
                <w:sz w:val="20"/>
                <w:szCs w:val="20"/>
                <w:lang w:val="en-US" w:bidi="en-US"/>
              </w:rPr>
              <w:t>ru</w:t>
            </w:r>
            <w:proofErr w:type="spellEnd"/>
            <w:r w:rsidRPr="00E9296C">
              <w:rPr>
                <w:rStyle w:val="211pt"/>
                <w:sz w:val="20"/>
                <w:szCs w:val="20"/>
                <w:lang w:bidi="en-US"/>
              </w:rPr>
              <w:t xml:space="preserve">, </w:t>
            </w:r>
            <w:r w:rsidRPr="00E9296C">
              <w:rPr>
                <w:rStyle w:val="211pt"/>
                <w:sz w:val="20"/>
                <w:szCs w:val="20"/>
              </w:rPr>
              <w:t>размещенном на сайте ФК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Регистрация учетных записей пользователей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31.12.2020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1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lastRenderedPageBreak/>
              <w:t>1</w:t>
            </w:r>
            <w:r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Прохождение электронного обучения на портале </w:t>
            </w:r>
            <w:proofErr w:type="spellStart"/>
            <w:r w:rsidRPr="00E9296C">
              <w:rPr>
                <w:rStyle w:val="211pt"/>
                <w:sz w:val="20"/>
                <w:szCs w:val="20"/>
                <w:lang w:val="en-US" w:bidi="en-US"/>
              </w:rPr>
              <w:t>peo</w:t>
            </w:r>
            <w:proofErr w:type="spellEnd"/>
            <w:r w:rsidRPr="00E9296C">
              <w:rPr>
                <w:rStyle w:val="211pt"/>
                <w:sz w:val="20"/>
                <w:szCs w:val="20"/>
                <w:lang w:bidi="en-US"/>
              </w:rPr>
              <w:t>.</w:t>
            </w:r>
            <w:proofErr w:type="spellStart"/>
            <w:r w:rsidRPr="00E9296C">
              <w:rPr>
                <w:rStyle w:val="211pt"/>
                <w:sz w:val="20"/>
                <w:szCs w:val="20"/>
                <w:lang w:val="en-US" w:bidi="en-US"/>
              </w:rPr>
              <w:t>roskazna</w:t>
            </w:r>
            <w:proofErr w:type="spellEnd"/>
            <w:r w:rsidRPr="00E9296C">
              <w:rPr>
                <w:rStyle w:val="211pt"/>
                <w:sz w:val="20"/>
                <w:szCs w:val="20"/>
                <w:lang w:bidi="en-US"/>
              </w:rPr>
              <w:t>.</w:t>
            </w:r>
            <w:proofErr w:type="spellStart"/>
            <w:r w:rsidRPr="00E9296C">
              <w:rPr>
                <w:rStyle w:val="211pt"/>
                <w:sz w:val="20"/>
                <w:szCs w:val="20"/>
                <w:lang w:val="en-US" w:bidi="en-US"/>
              </w:rPr>
              <w:t>ru</w:t>
            </w:r>
            <w:proofErr w:type="spellEnd"/>
            <w:r w:rsidRPr="00E9296C">
              <w:rPr>
                <w:rStyle w:val="211pt"/>
                <w:sz w:val="20"/>
                <w:szCs w:val="20"/>
                <w:lang w:bidi="en-US"/>
              </w:rPr>
              <w:t xml:space="preserve">, </w:t>
            </w:r>
            <w:r w:rsidRPr="00E9296C">
              <w:rPr>
                <w:rStyle w:val="211pt"/>
                <w:sz w:val="20"/>
                <w:szCs w:val="20"/>
              </w:rPr>
              <w:t>размещенном на сайте ФК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Прохождение обучения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31.12.2020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</w:tbl>
    <w:p w:rsidR="008F696D" w:rsidRDefault="008F696D" w:rsidP="008F696D">
      <w:pPr>
        <w:tabs>
          <w:tab w:val="left" w:pos="1635"/>
        </w:tabs>
        <w:ind w:firstLine="708"/>
        <w:rPr>
          <w:sz w:val="28"/>
          <w:szCs w:val="28"/>
        </w:rPr>
      </w:pPr>
    </w:p>
    <w:p w:rsidR="008F696D" w:rsidRPr="004C6AC3" w:rsidRDefault="008F696D" w:rsidP="008F696D">
      <w:pPr>
        <w:rPr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5540"/>
        <w:gridCol w:w="3082"/>
        <w:gridCol w:w="2437"/>
        <w:gridCol w:w="2477"/>
      </w:tblGrid>
      <w:tr w:rsidR="008F696D" w:rsidRPr="004C6AC3" w:rsidTr="00BA2096">
        <w:trPr>
          <w:trHeight w:hRule="exact" w:val="3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6D" w:rsidRPr="00E760A6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 w:rsidRPr="00E760A6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6D" w:rsidRPr="00E760A6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E760A6">
              <w:rPr>
                <w:rStyle w:val="210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760A6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E760A6">
              <w:rPr>
                <w:rStyle w:val="210pt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6D" w:rsidRPr="00E760A6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E760A6">
              <w:rPr>
                <w:rStyle w:val="210pt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6D" w:rsidRPr="00E760A6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E760A6">
              <w:rPr>
                <w:rStyle w:val="210pt"/>
              </w:rPr>
              <w:t>5</w:t>
            </w:r>
          </w:p>
        </w:tc>
      </w:tr>
      <w:tr w:rsidR="008F696D" w:rsidRPr="00E9296C" w:rsidTr="00BA2096">
        <w:trPr>
          <w:trHeight w:hRule="exact" w:val="9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Размещение информационного сообщения на официальном сайте Администрации </w:t>
            </w:r>
            <w:r>
              <w:rPr>
                <w:rStyle w:val="211pt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Style w:val="211pt"/>
                <w:sz w:val="20"/>
                <w:szCs w:val="20"/>
              </w:rPr>
              <w:t>Кармановский</w:t>
            </w:r>
            <w:proofErr w:type="spellEnd"/>
            <w:r>
              <w:rPr>
                <w:rStyle w:val="211pt"/>
                <w:sz w:val="20"/>
                <w:szCs w:val="20"/>
              </w:rPr>
              <w:t xml:space="preserve"> сельсовет </w:t>
            </w:r>
            <w:r w:rsidRPr="00E9296C">
              <w:rPr>
                <w:rStyle w:val="211pt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E9296C">
              <w:rPr>
                <w:rStyle w:val="211pt"/>
                <w:sz w:val="20"/>
                <w:szCs w:val="20"/>
              </w:rPr>
              <w:t>Янаульский</w:t>
            </w:r>
            <w:proofErr w:type="spellEnd"/>
            <w:r w:rsidRPr="00E9296C">
              <w:rPr>
                <w:rStyle w:val="211pt"/>
                <w:sz w:val="20"/>
                <w:szCs w:val="20"/>
              </w:rPr>
              <w:t xml:space="preserve"> район Республики Башкортостан об изменении реквизитов, необходимых для осуществления перевода денежных средств с 01.01.2021, а также на информационных стендах УК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Актуализация информации,</w:t>
            </w:r>
          </w:p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информирование</w:t>
            </w:r>
          </w:p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плательщиков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01.04.2021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сельского поселения</w:t>
            </w:r>
          </w:p>
        </w:tc>
      </w:tr>
      <w:tr w:rsidR="008F696D" w:rsidRPr="00E9296C" w:rsidTr="00BA2096">
        <w:trPr>
          <w:trHeight w:hRule="exact" w:val="12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E9296C">
              <w:rPr>
                <w:rStyle w:val="211pt"/>
                <w:sz w:val="20"/>
                <w:szCs w:val="20"/>
              </w:rPr>
              <w:t xml:space="preserve"> контрактам, договорам, соглашениям, заключенным </w:t>
            </w:r>
            <w:r>
              <w:rPr>
                <w:rStyle w:val="211pt"/>
                <w:sz w:val="20"/>
                <w:szCs w:val="20"/>
              </w:rPr>
              <w:t>сельским поселением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Внесение изменений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0pt"/>
              </w:rPr>
              <w:t>28.02.2021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Заключение с Отделением НБ по РБ дополнительных Соглашений к договорам банковского счета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Заключение</w:t>
            </w:r>
          </w:p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дополнительных</w:t>
            </w:r>
          </w:p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Соглашений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0pt"/>
              </w:rPr>
              <w:t>01.01.2021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7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8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Закрытие счетов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17.03.2021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F696D" w:rsidRPr="00E9296C" w:rsidTr="00BA2096">
        <w:trPr>
          <w:trHeight w:hRule="exact" w:val="25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Расторжение:</w:t>
            </w:r>
          </w:p>
          <w:p w:rsidR="008F696D" w:rsidRPr="00E9296C" w:rsidRDefault="008F696D" w:rsidP="008F696D">
            <w:pPr>
              <w:pStyle w:val="20"/>
              <w:framePr w:w="142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3"/>
              </w:tabs>
              <w:spacing w:line="274" w:lineRule="exact"/>
              <w:ind w:firstLine="36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договора с Отделением НБ по РБ «Об обмене электронными сообщениями при переводе денежных сре</w:t>
            </w:r>
            <w:proofErr w:type="gramStart"/>
            <w:r w:rsidRPr="00E9296C">
              <w:rPr>
                <w:rStyle w:val="211pt"/>
                <w:sz w:val="20"/>
                <w:szCs w:val="20"/>
              </w:rPr>
              <w:t>дств в р</w:t>
            </w:r>
            <w:proofErr w:type="gramEnd"/>
            <w:r w:rsidRPr="00E9296C">
              <w:rPr>
                <w:rStyle w:val="211pt"/>
                <w:sz w:val="20"/>
                <w:szCs w:val="20"/>
              </w:rPr>
              <w:t>амках платежной системы Банка России»;</w:t>
            </w:r>
          </w:p>
          <w:p w:rsidR="008F696D" w:rsidRPr="00E9296C" w:rsidRDefault="008F696D" w:rsidP="008F696D">
            <w:pPr>
              <w:pStyle w:val="20"/>
              <w:framePr w:w="142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2"/>
              </w:tabs>
              <w:spacing w:line="274" w:lineRule="exact"/>
              <w:ind w:firstLine="36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договора с Отделением НБ по РБ «О передаче программного обеспечения»;</w:t>
            </w:r>
          </w:p>
          <w:p w:rsidR="008F696D" w:rsidRPr="00E9296C" w:rsidRDefault="008F696D" w:rsidP="008F696D">
            <w:pPr>
              <w:pStyle w:val="20"/>
              <w:framePr w:w="1427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11"/>
              </w:tabs>
              <w:spacing w:line="274" w:lineRule="exact"/>
              <w:ind w:firstLine="360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 xml:space="preserve">государственного контракта с АО «Компания </w:t>
            </w:r>
            <w:proofErr w:type="spellStart"/>
            <w:r w:rsidRPr="00E9296C">
              <w:rPr>
                <w:rStyle w:val="211pt"/>
                <w:sz w:val="20"/>
                <w:szCs w:val="20"/>
              </w:rPr>
              <w:t>ТрансТелеКом</w:t>
            </w:r>
            <w:proofErr w:type="spellEnd"/>
            <w:r w:rsidRPr="00E9296C">
              <w:rPr>
                <w:rStyle w:val="211pt"/>
                <w:sz w:val="20"/>
                <w:szCs w:val="20"/>
              </w:rPr>
              <w:t>» на оказание услуг по предоставлению канала доступа к Транспортному шлюзу Банка России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Расторжение договоров и контрактов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E9296C">
              <w:rPr>
                <w:rStyle w:val="211pt"/>
                <w:sz w:val="20"/>
                <w:szCs w:val="20"/>
              </w:rPr>
              <w:t>01.04.2021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6D" w:rsidRPr="00E9296C" w:rsidRDefault="008F696D" w:rsidP="00BA2096">
            <w:pPr>
              <w:pStyle w:val="20"/>
              <w:framePr w:w="14270" w:wrap="notBeside" w:vAnchor="text" w:hAnchor="text" w:xAlign="center" w:y="1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</w:tbl>
    <w:p w:rsidR="008F696D" w:rsidRPr="00E9296C" w:rsidRDefault="008F696D" w:rsidP="008F696D">
      <w:pPr>
        <w:framePr w:w="14270" w:wrap="notBeside" w:vAnchor="text" w:hAnchor="text" w:xAlign="center" w:y="1"/>
      </w:pPr>
    </w:p>
    <w:p w:rsidR="008F696D" w:rsidRPr="00E9296C" w:rsidRDefault="008F696D" w:rsidP="008F696D"/>
    <w:p w:rsidR="008F696D" w:rsidRPr="00E9296C" w:rsidRDefault="008F696D" w:rsidP="008F696D">
      <w:pPr>
        <w:framePr w:w="14256" w:wrap="notBeside" w:vAnchor="text" w:hAnchor="text" w:xAlign="center" w:y="1"/>
      </w:pPr>
    </w:p>
    <w:p w:rsidR="008F696D" w:rsidRPr="00E9296C" w:rsidRDefault="008F696D" w:rsidP="008F696D"/>
    <w:p w:rsidR="008F696D" w:rsidRPr="00E9296C" w:rsidRDefault="008F696D" w:rsidP="008F696D"/>
    <w:p w:rsidR="0094756B" w:rsidRDefault="0094756B"/>
    <w:sectPr w:rsidR="0094756B" w:rsidSect="008F696D">
      <w:pgSz w:w="16838" w:h="11906" w:orient="landscape"/>
      <w:pgMar w:top="709" w:right="539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4B"/>
    <w:multiLevelType w:val="multilevel"/>
    <w:tmpl w:val="9386F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6D"/>
    <w:rsid w:val="008F696D"/>
    <w:rsid w:val="0094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96D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link w:val="50"/>
    <w:qFormat/>
    <w:rsid w:val="008F696D"/>
    <w:pPr>
      <w:keepNext/>
      <w:spacing w:line="288" w:lineRule="auto"/>
      <w:jc w:val="center"/>
      <w:outlineLvl w:val="4"/>
    </w:pPr>
    <w:rPr>
      <w:b/>
      <w:caps/>
      <w:spacing w:val="1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6D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696D"/>
    <w:rPr>
      <w:rFonts w:ascii="Times New Roman" w:eastAsia="Times New Roman" w:hAnsi="Times New Roman" w:cs="Times New Roman"/>
      <w:b/>
      <w:caps/>
      <w:spacing w:val="10"/>
      <w:sz w:val="24"/>
      <w:szCs w:val="20"/>
      <w:lang/>
    </w:rPr>
  </w:style>
  <w:style w:type="paragraph" w:styleId="a3">
    <w:name w:val="Body Text"/>
    <w:basedOn w:val="a"/>
    <w:link w:val="a4"/>
    <w:rsid w:val="008F696D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8F696D"/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F696D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8F696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8F696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696D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Company>Krokoz™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2020-10-07T04:17:00Z</dcterms:created>
  <dcterms:modified xsi:type="dcterms:W3CDTF">2020-10-07T04:21:00Z</dcterms:modified>
</cp:coreProperties>
</file>